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Decision and Judgment Log Template</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Some of the most important professional evidence does not appear in the final artifact.</w:t>
      </w:r>
    </w:p>
    <w:p>
      <w:pPr>
        <w:spacing w:before="0" w:after="120"/>
      </w:pPr>
      <w:r>
        <w:rPr>
          <w:b w:val="0"/>
          <w:i w:val="0"/>
        </w:rPr>
        <w:t>It appears in the decision that shaped the work: what you knew, what you did not know, what options were available, what tradeoff you accepted, what risk you reduced, what boundary you protected, what you chose not to do, and what you learned afterward.</w:t>
      </w:r>
    </w:p>
    <w:p>
      <w:pPr>
        <w:spacing w:before="0" w:after="120"/>
      </w:pPr>
      <w:r>
        <w:rPr>
          <w:b w:val="0"/>
          <w:i w:val="0"/>
        </w:rPr>
        <w:t>Use this template to capture one meaningful decision. The decision does not need to be dramatic. It only needs to reveal judgment under real conditions.</w:t>
      </w:r>
    </w:p>
    <w:p>
      <w:pPr>
        <w:spacing w:before="0" w:after="120"/>
      </w:pPr>
      <w:r>
        <w:rPr>
          <w:b w:val="0"/>
          <w:i w:val="0"/>
        </w:rPr>
        <w:t>A decision may come from paid work, military service, caregiving, volunteering, education, consulting, independent work, leadership, operations, technical work, or any setting where you had to choose under constraint.</w:t>
      </w:r>
    </w:p>
    <w:p>
      <w:pPr>
        <w:pStyle w:val="Heading1"/>
      </w:pPr>
      <w:r>
        <w:rPr>
          <w:b/>
          <w:i w:val="0"/>
        </w:rPr>
        <w:t>Decision and Judgment Log</w:t>
      </w:r>
    </w:p>
    <w:p>
      <w:pPr>
        <w:pStyle w:val="Heading2"/>
      </w:pPr>
      <w:r>
        <w:rPr>
          <w:b/>
          <w:i w:val="0"/>
        </w:rPr>
        <w:t>Basic Information</w:t>
      </w:r>
    </w:p>
    <w:p>
      <w:pPr>
        <w:spacing w:before="0" w:after="120"/>
      </w:pPr>
      <w:r>
        <w:rPr>
          <w:b w:val="0"/>
          <w:i w:val="0"/>
        </w:rPr>
        <w:t>Decision Title:</w:t>
      </w:r>
      <w:r>
        <w:br/>
      </w:r>
      <w:r>
        <w:rPr>
          <w:b w:val="0"/>
          <w:i w:val="0"/>
        </w:rPr>
        <w:t>Date or Time Period:</w:t>
      </w:r>
      <w:r>
        <w:br/>
      </w:r>
      <w:r>
        <w:rPr>
          <w:b w:val="0"/>
          <w:i w:val="0"/>
        </w:rPr>
        <w:t>Role / Project / Setting:</w:t>
      </w:r>
      <w:r>
        <w:br/>
      </w:r>
      <w:r>
        <w:rPr>
          <w:b w:val="0"/>
          <w:i w:val="0"/>
        </w:rPr>
        <w:t>Decision Type: Operational, leadership, technical, ethical, customer/client, people-related, risk, prioritization, resource, communication, AI-use, privacy, recovery, learning, or other.</w:t>
      </w:r>
      <w:r>
        <w:br/>
      </w:r>
      <w:r>
        <w:rPr>
          <w:b w:val="0"/>
          <w:i w:val="0"/>
        </w:rPr>
        <w:t>Current Status: Completed, ongoing, historical, reconstructed from memory, private only, or needs verification.</w:t>
      </w:r>
    </w:p>
    <w:p>
      <w:pPr>
        <w:pStyle w:val="Heading2"/>
      </w:pPr>
      <w:r>
        <w:rPr>
          <w:b/>
          <w:i w:val="0"/>
        </w:rPr>
        <w:t>Situation</w:t>
      </w:r>
    </w:p>
    <w:p>
      <w:pPr>
        <w:spacing w:before="0" w:after="120"/>
      </w:pPr>
      <w:r>
        <w:rPr>
          <w:b w:val="0"/>
          <w:i w:val="0"/>
        </w:rPr>
        <w:t>What was happening?</w:t>
      </w:r>
    </w:p>
    <w:p>
      <w:pPr>
        <w:spacing w:before="0" w:after="120"/>
      </w:pPr>
      <w:r>
        <w:rPr>
          <w:b w:val="0"/>
          <w:i w:val="0"/>
        </w:rPr>
        <w:t>Describe the environment, problem, opportunity, risk, conflict, uncertainty, or pressure that made the decision necessary.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Situation: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What made this decision matter?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Why it mattered: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Decision Needed</w:t>
      </w:r>
    </w:p>
    <w:p>
      <w:pPr>
        <w:spacing w:before="0" w:after="120"/>
      </w:pPr>
      <w:r>
        <w:rPr>
          <w:b w:val="0"/>
          <w:i w:val="0"/>
        </w:rPr>
        <w:t>What had to be decided, recommended, escalated, delayed, protected, changed, stopped, or clarified?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Decision needed: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The decision was whether to __________.</w:t>
      </w:r>
    </w:p>
    <w:p>
      <w:pPr>
        <w:pStyle w:val="Heading2"/>
      </w:pPr>
      <w:r>
        <w:rPr>
          <w:b/>
          <w:i w:val="0"/>
        </w:rPr>
        <w:t>My Role</w:t>
      </w:r>
    </w:p>
    <w:p>
      <w:pPr>
        <w:keepNext/>
        <w:spacing w:before="0" w:after="40"/>
      </w:pPr>
      <w:r>
        <w:rPr>
          <w:b w:val="0"/>
          <w:i w:val="0"/>
        </w:rPr>
        <w:t>What was your relationship to the decision?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Did you make the decision, recommend it, influence it, execute it, support it, escalate it, document it, advise someone else, or learn from it?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My role: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Level of authority:</w:t>
            </w:r>
            <w:r>
              <w:rPr>
                <w:b w:val="0"/>
                <w:i/>
                <w:color w:val="5A636E"/>
                <w:sz w:val="18"/>
              </w:rPr>
              <w:t xml:space="preserve"> Formal authority, informal influence, recommendation only, support role, execution role, advisory role, learning role, or other.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I could control directly:</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had to influence or work around: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What I Knew</w:t>
      </w:r>
    </w:p>
    <w:p>
      <w:pPr>
        <w:spacing w:before="0" w:after="120"/>
      </w:pPr>
      <w:r>
        <w:rPr>
          <w:b w:val="0"/>
          <w:i w:val="0"/>
        </w:rPr>
        <w:t>What information was available at the time?</w:t>
      </w:r>
    </w:p>
    <w:p>
      <w:pPr>
        <w:spacing w:before="0" w:after="120"/>
      </w:pPr>
      <w:r>
        <w:rPr>
          <w:b w:val="0"/>
          <w:i w:val="0"/>
        </w:rPr>
        <w:t>Include facts, signals, feedback, data, constraints, policies, stakeholder input, prior experience, risks, or observations.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Known information: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What I Did Not Know</w:t>
      </w:r>
    </w:p>
    <w:p>
      <w:pPr>
        <w:spacing w:before="0" w:after="120"/>
      </w:pPr>
      <w:r>
        <w:rPr>
          <w:b w:val="0"/>
          <w:i w:val="0"/>
        </w:rPr>
        <w:t>What was uncertain, incomplete, hidden, changing, or unavailable?</w:t>
      </w:r>
    </w:p>
    <w:p>
      <w:pPr>
        <w:spacing w:before="0" w:after="120"/>
      </w:pPr>
      <w:r>
        <w:rPr>
          <w:b w:val="0"/>
          <w:i w:val="0"/>
        </w:rPr>
        <w:t>This section protects the decision from being judged only through hindsight.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Unknowns / uncertainties: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Constraints</w:t>
      </w:r>
    </w:p>
    <w:p>
      <w:pPr>
        <w:spacing w:before="0" w:after="120"/>
      </w:pPr>
      <w:r>
        <w:rPr>
          <w:b w:val="0"/>
          <w:i w:val="0"/>
        </w:rPr>
        <w:t>What limits shaped the options?</w:t>
      </w:r>
    </w:p>
    <w:p>
      <w:pPr>
        <w:spacing w:before="0" w:after="120"/>
      </w:pPr>
      <w:r>
        <w:rPr>
          <w:b w:val="0"/>
          <w:i w:val="0"/>
        </w:rPr>
        <w:t>Consider time, budget, staffing, authority, policy, tools, privacy, security, customer urgency, organizational politics, incomplete information, fatigue, geography, compliance, or competing priorities.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Constraints: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Which constraint mattered most?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Most important constraint: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Options Considered</w:t>
      </w:r>
    </w:p>
    <w:p>
      <w:pPr>
        <w:spacing w:before="0" w:after="120"/>
      </w:pPr>
      <w:r>
        <w:rPr>
          <w:b w:val="0"/>
          <w:i w:val="0"/>
        </w:rPr>
        <w:t>What realistic choices existed at the time?</w:t>
      </w:r>
    </w:p>
    <w:p>
      <w:pPr>
        <w:spacing w:before="0" w:after="120"/>
      </w:pPr>
      <w:r>
        <w:rPr>
          <w:b w:val="0"/>
          <w:i w:val="0"/>
        </w:rPr>
        <w:t>Do not include options that were impossible, unavailable, or only obvious in hindsight unless they help explain the decision.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203"/>
        <w:gridCol w:w="2558"/>
        <w:gridCol w:w="2108"/>
        <w:gridCol w:w="4065"/>
      </w:tblGrid>
      <w:tr>
        <w:trPr>
          <w:cantSplit/>
          <w:trHeight w:val="432" w:hRule="atLeast"/>
          <w:tblHeader/>
        </w:trPr>
        <w:tc>
          <w:tcPr>
            <w:tcW w:type="dxa" w:w="120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Option</w:t>
            </w:r>
          </w:p>
        </w:tc>
        <w:tc>
          <w:tcPr>
            <w:tcW w:type="dxa" w:w="255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What It Protected</w:t>
            </w:r>
          </w:p>
        </w:tc>
        <w:tc>
          <w:tcPr>
            <w:tcW w:type="dxa" w:w="210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What It Risked</w:t>
            </w:r>
          </w:p>
        </w:tc>
        <w:tc>
          <w:tcPr>
            <w:tcW w:type="dxa" w:w="406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20"/>
              </w:rPr>
              <w:t>Why It Was / Was Not Chosen</w:t>
            </w: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559"/>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406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559"/>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406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559"/>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406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559"/>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406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04"/>
            <w:tcBorders>
              <w:top w:val="single" w:sz="4" w:space="0" w:color="9AA5B1"/>
              <w:left w:val="single" w:sz="4" w:space="0" w:color="9AA5B1"/>
              <w:bottom w:val="single" w:sz="4" w:space="0" w:color="9AA5B1"/>
              <w:right w:val="single" w:sz="4" w:space="0" w:color="9AA5B1"/>
            </w:tcBorders>
          </w:tcPr>
          <w:p>
            <w:pPr>
              <w:spacing w:before="0" w:after="0"/>
            </w:pPr>
          </w:p>
        </w:tc>
        <w:tc>
          <w:tcPr>
            <w:tcW w:type="dxa" w:w="2559"/>
            <w:tcBorders>
              <w:top w:val="single" w:sz="4" w:space="0" w:color="9AA5B1"/>
              <w:left w:val="single" w:sz="4" w:space="0" w:color="9AA5B1"/>
              <w:bottom w:val="single" w:sz="4" w:space="0" w:color="9AA5B1"/>
              <w:right w:val="single" w:sz="4" w:space="0" w:color="9AA5B1"/>
            </w:tcBorders>
          </w:tcPr>
          <w:p>
            <w:pPr>
              <w:spacing w:before="0" w:after="0"/>
            </w:pPr>
          </w:p>
        </w:tc>
        <w:tc>
          <w:tcPr>
            <w:tcW w:type="dxa" w:w="2108"/>
            <w:tcBorders>
              <w:top w:val="single" w:sz="4" w:space="0" w:color="9AA5B1"/>
              <w:left w:val="single" w:sz="4" w:space="0" w:color="9AA5B1"/>
              <w:bottom w:val="single" w:sz="4" w:space="0" w:color="9AA5B1"/>
              <w:right w:val="single" w:sz="4" w:space="0" w:color="9AA5B1"/>
            </w:tcBorders>
          </w:tcPr>
          <w:p>
            <w:pPr>
              <w:spacing w:before="0" w:after="0"/>
            </w:pPr>
          </w:p>
        </w:tc>
        <w:tc>
          <w:tcPr>
            <w:tcW w:type="dxa" w:w="4065"/>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Tradeoffs</w:t>
      </w:r>
    </w:p>
    <w:p>
      <w:pPr>
        <w:spacing w:before="0" w:after="120"/>
      </w:pPr>
      <w:r>
        <w:rPr>
          <w:b w:val="0"/>
          <w:i w:val="0"/>
        </w:rPr>
        <w:t>Every meaningful decision gives up something.</w:t>
      </w:r>
    </w:p>
    <w:p>
      <w:pPr>
        <w:spacing w:before="0" w:after="120"/>
      </w:pPr>
      <w:r>
        <w:rPr>
          <w:b w:val="0"/>
          <w:i w:val="0"/>
        </w:rPr>
        <w:t>What did you have to balance?</w:t>
      </w:r>
    </w:p>
    <w:p>
      <w:pPr>
        <w:spacing w:before="0" w:after="120"/>
      </w:pPr>
      <w:r>
        <w:rPr>
          <w:b w:val="0"/>
          <w:i w:val="0"/>
        </w:rPr>
        <w:t>Examples: speed vs. quality, privacy vs. visibility, short-term relief vs. long-term discipline, cost vs. reliability, customer pressure vs. operational capacity, completeness vs. deadline, autonomy vs. alignment, innovation vs. stability.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Tradeoffs: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decision required trading __________ for __________ because __________.</w:t>
      </w:r>
    </w:p>
    <w:p>
      <w:pPr>
        <w:pStyle w:val="Heading2"/>
      </w:pPr>
      <w:r>
        <w:rPr>
          <w:b/>
          <w:i w:val="0"/>
        </w:rPr>
        <w:t>Decision Made</w:t>
      </w:r>
    </w:p>
    <w:p>
      <w:pPr>
        <w:spacing w:before="0" w:after="120"/>
      </w:pPr>
      <w:r>
        <w:rPr>
          <w:b w:val="0"/>
          <w:i w:val="0"/>
        </w:rPr>
        <w:t>What did you decide, recommend, support, or implement?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Decision made: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Why was this the best available choice at the time?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Reasoning:</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Action Taken</w:t>
      </w:r>
    </w:p>
    <w:p>
      <w:pPr>
        <w:spacing w:before="0" w:after="120"/>
      </w:pPr>
      <w:r>
        <w:rPr>
          <w:b w:val="0"/>
          <w:i w:val="0"/>
        </w:rPr>
        <w:t>What actions followed from the decision?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Actions taken: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Outcome</w:t>
      </w:r>
    </w:p>
    <w:p>
      <w:pPr>
        <w:spacing w:before="0" w:after="120"/>
      </w:pPr>
      <w:r>
        <w:rPr>
          <w:b w:val="0"/>
          <w:i w:val="0"/>
        </w:rPr>
        <w:t>What happened afterward?</w:t>
      </w:r>
    </w:p>
    <w:p>
      <w:pPr>
        <w:spacing w:before="0" w:after="120"/>
      </w:pPr>
      <w:r>
        <w:rPr>
          <w:b w:val="0"/>
          <w:i w:val="0"/>
        </w:rPr>
        <w:t>The outcome may be a result, partial result, avoided risk, lesson, recovery, change in direction, or new information.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Outcome: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What improved, stabilized, changed, became possible, or did not get worse:</w:t>
      </w:r>
    </w:p>
    <w:p>
      <w:pPr>
        <w:keepNext/>
        <w:spacing w:before="0" w:after="60"/>
      </w:pPr>
      <w:r>
        <w:rPr>
          <w:b w:val="0"/>
          <w:i w:val="0"/>
        </w:rPr>
        <w:t>If the outcome was partial, unclear, or delayed:</w:t>
      </w:r>
    </w:p>
    <w:p>
      <w:pPr>
        <w:pStyle w:val="Heading2"/>
      </w:pPr>
      <w:r>
        <w:rPr>
          <w:b/>
          <w:i w:val="0"/>
        </w:rPr>
        <w:t>Lesson</w:t>
      </w:r>
    </w:p>
    <w:p>
      <w:pPr>
        <w:spacing w:before="0" w:after="120"/>
      </w:pPr>
      <w:r>
        <w:rPr>
          <w:b w:val="0"/>
          <w:i w:val="0"/>
        </w:rPr>
        <w:t>What did this decision teach or confirm?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Lesson learned: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would do differently now:</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would do the same again: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Evidence Available</w:t>
      </w:r>
    </w:p>
    <w:p>
      <w:pPr>
        <w:spacing w:before="0" w:after="120"/>
      </w:pPr>
      <w:r>
        <w:rPr>
          <w:b w:val="0"/>
          <w:i w:val="0"/>
        </w:rPr>
        <w:t>What evidence supports this decision record?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745"/>
        <w:gridCol w:w="1074"/>
        <w:gridCol w:w="1074"/>
        <w:gridCol w:w="1879"/>
        <w:gridCol w:w="2014"/>
        <w:gridCol w:w="2148"/>
      </w:tblGrid>
      <w:tr>
        <w:trPr>
          <w:cantSplit/>
          <w:trHeight w:val="432" w:hRule="atLeast"/>
          <w:tblHeader/>
        </w:trPr>
        <w:tc>
          <w:tcPr>
            <w:tcW w:type="dxa" w:w="17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 Item</w:t>
            </w:r>
          </w:p>
        </w:tc>
        <w:tc>
          <w:tcPr>
            <w:tcW w:type="dxa" w:w="107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Type</w:t>
            </w:r>
          </w:p>
        </w:tc>
        <w:tc>
          <w:tcPr>
            <w:tcW w:type="dxa" w:w="107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Location</w:t>
            </w:r>
          </w:p>
        </w:tc>
        <w:tc>
          <w:tcPr>
            <w:tcW w:type="dxa" w:w="187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c>
          <w:tcPr>
            <w:tcW w:type="dxa" w:w="201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Supported</w:t>
            </w:r>
          </w:p>
        </w:tc>
        <w:tc>
          <w:tcPr>
            <w:tcW w:type="dxa" w:w="214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Follow-Up Needed</w:t>
            </w: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45"/>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074"/>
            <w:tcBorders>
              <w:top w:val="single" w:sz="4" w:space="0" w:color="9AA5B1"/>
              <w:left w:val="single" w:sz="4" w:space="0" w:color="9AA5B1"/>
              <w:bottom w:val="single" w:sz="4" w:space="0" w:color="9AA5B1"/>
              <w:right w:val="single" w:sz="4" w:space="0" w:color="9AA5B1"/>
            </w:tcBorders>
          </w:tcPr>
          <w:p>
            <w:pPr>
              <w:spacing w:before="0" w:after="0"/>
            </w:pPr>
          </w:p>
        </w:tc>
        <w:tc>
          <w:tcPr>
            <w:tcW w:type="dxa" w:w="1879"/>
            <w:tcBorders>
              <w:top w:val="single" w:sz="4" w:space="0" w:color="9AA5B1"/>
              <w:left w:val="single" w:sz="4" w:space="0" w:color="9AA5B1"/>
              <w:bottom w:val="single" w:sz="4" w:space="0" w:color="9AA5B1"/>
              <w:right w:val="single" w:sz="4" w:space="0" w:color="9AA5B1"/>
            </w:tcBorders>
          </w:tcPr>
          <w:p>
            <w:pPr>
              <w:spacing w:before="0" w:after="0"/>
            </w:pPr>
          </w:p>
        </w:tc>
        <w:tc>
          <w:tcPr>
            <w:tcW w:type="dxa" w:w="2015"/>
            <w:tcBorders>
              <w:top w:val="single" w:sz="4" w:space="0" w:color="9AA5B1"/>
              <w:left w:val="single" w:sz="4" w:space="0" w:color="9AA5B1"/>
              <w:bottom w:val="single" w:sz="4" w:space="0" w:color="9AA5B1"/>
              <w:right w:val="single" w:sz="4" w:space="0" w:color="9AA5B1"/>
            </w:tcBorders>
          </w:tcPr>
          <w:p>
            <w:pPr>
              <w:spacing w:before="0" w:after="0"/>
            </w:pPr>
          </w:p>
        </w:tc>
        <w:tc>
          <w:tcPr>
            <w:tcW w:type="dxa" w:w="2148"/>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Evidence may include meeting notes, project records, emails, decision memos, feedback, calendar entries, public records, private summaries, witness notes, outcome data, or reconstructed memory.</w:t>
      </w:r>
    </w:p>
    <w:p>
      <w:pPr>
        <w:pStyle w:val="Heading2"/>
      </w:pPr>
      <w:r>
        <w:rPr>
          <w:b/>
          <w:i w:val="0"/>
        </w:rPr>
        <w:t>Witnesses</w:t>
      </w:r>
    </w:p>
    <w:p>
      <w:pPr>
        <w:spacing w:before="0" w:after="120"/>
      </w:pPr>
      <w:r>
        <w:rPr>
          <w:b w:val="0"/>
          <w:i w:val="0"/>
        </w:rPr>
        <w:t>Who saw the decision, the conditions, the action, or the result?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231"/>
        <w:gridCol w:w="2109"/>
        <w:gridCol w:w="1143"/>
        <w:gridCol w:w="1933"/>
        <w:gridCol w:w="2374"/>
        <w:gridCol w:w="1143"/>
      </w:tblGrid>
      <w:tr>
        <w:trPr>
          <w:cantSplit/>
          <w:trHeight w:val="432" w:hRule="atLeast"/>
          <w:tblHeader/>
        </w:trPr>
        <w:tc>
          <w:tcPr>
            <w:tcW w:type="dxa" w:w="123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Witness / Role</w:t>
            </w:r>
          </w:p>
        </w:tc>
        <w:tc>
          <w:tcPr>
            <w:tcW w:type="dxa" w:w="211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Relationship to Decision</w:t>
            </w:r>
          </w:p>
        </w:tc>
        <w:tc>
          <w:tcPr>
            <w:tcW w:type="dxa" w:w="114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They Saw</w:t>
            </w:r>
          </w:p>
        </w:tc>
        <w:tc>
          <w:tcPr>
            <w:tcW w:type="dxa" w:w="193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They May Support</w:t>
            </w:r>
          </w:p>
        </w:tc>
        <w:tc>
          <w:tcPr>
            <w:tcW w:type="dxa" w:w="237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Contact / Permission Status</w:t>
            </w:r>
          </w:p>
        </w:tc>
        <w:tc>
          <w:tcPr>
            <w:tcW w:type="dxa" w:w="114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Notes</w:t>
            </w:r>
          </w:p>
        </w:tc>
      </w:tr>
      <w:tr>
        <w:trPr>
          <w:cantSplit/>
          <w:trHeight w:val="518" w:hRule="atLeast"/>
        </w:trPr>
        <w:tc>
          <w:tcPr>
            <w:tcW w:type="dxa" w:w="1231"/>
            <w:tcBorders>
              <w:top w:val="single" w:sz="4" w:space="0" w:color="9AA5B1"/>
              <w:left w:val="single" w:sz="4" w:space="0" w:color="9AA5B1"/>
              <w:bottom w:val="single" w:sz="4" w:space="0" w:color="9AA5B1"/>
              <w:right w:val="single" w:sz="4" w:space="0" w:color="9AA5B1"/>
            </w:tcBorders>
          </w:tcPr>
          <w:p>
            <w:pPr>
              <w:spacing w:before="0" w:after="0"/>
            </w:pPr>
          </w:p>
        </w:tc>
        <w:tc>
          <w:tcPr>
            <w:tcW w:type="dxa" w:w="2110"/>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c>
          <w:tcPr>
            <w:tcW w:type="dxa" w:w="1934"/>
            <w:tcBorders>
              <w:top w:val="single" w:sz="4" w:space="0" w:color="9AA5B1"/>
              <w:left w:val="single" w:sz="4" w:space="0" w:color="9AA5B1"/>
              <w:bottom w:val="single" w:sz="4" w:space="0" w:color="9AA5B1"/>
              <w:right w:val="single" w:sz="4" w:space="0" w:color="9AA5B1"/>
            </w:tcBorders>
          </w:tcPr>
          <w:p>
            <w:pPr>
              <w:spacing w:before="0" w:after="0"/>
            </w:pPr>
          </w:p>
        </w:tc>
        <w:tc>
          <w:tcPr>
            <w:tcW w:type="dxa" w:w="2375"/>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31"/>
            <w:tcBorders>
              <w:top w:val="single" w:sz="4" w:space="0" w:color="9AA5B1"/>
              <w:left w:val="single" w:sz="4" w:space="0" w:color="9AA5B1"/>
              <w:bottom w:val="single" w:sz="4" w:space="0" w:color="9AA5B1"/>
              <w:right w:val="single" w:sz="4" w:space="0" w:color="9AA5B1"/>
            </w:tcBorders>
          </w:tcPr>
          <w:p>
            <w:pPr>
              <w:spacing w:before="0" w:after="0"/>
            </w:pPr>
          </w:p>
        </w:tc>
        <w:tc>
          <w:tcPr>
            <w:tcW w:type="dxa" w:w="2110"/>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c>
          <w:tcPr>
            <w:tcW w:type="dxa" w:w="1934"/>
            <w:tcBorders>
              <w:top w:val="single" w:sz="4" w:space="0" w:color="9AA5B1"/>
              <w:left w:val="single" w:sz="4" w:space="0" w:color="9AA5B1"/>
              <w:bottom w:val="single" w:sz="4" w:space="0" w:color="9AA5B1"/>
              <w:right w:val="single" w:sz="4" w:space="0" w:color="9AA5B1"/>
            </w:tcBorders>
          </w:tcPr>
          <w:p>
            <w:pPr>
              <w:spacing w:before="0" w:after="0"/>
            </w:pPr>
          </w:p>
        </w:tc>
        <w:tc>
          <w:tcPr>
            <w:tcW w:type="dxa" w:w="2375"/>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31"/>
            <w:tcBorders>
              <w:top w:val="single" w:sz="4" w:space="0" w:color="9AA5B1"/>
              <w:left w:val="single" w:sz="4" w:space="0" w:color="9AA5B1"/>
              <w:bottom w:val="single" w:sz="4" w:space="0" w:color="9AA5B1"/>
              <w:right w:val="single" w:sz="4" w:space="0" w:color="9AA5B1"/>
            </w:tcBorders>
          </w:tcPr>
          <w:p>
            <w:pPr>
              <w:spacing w:before="0" w:after="0"/>
            </w:pPr>
          </w:p>
        </w:tc>
        <w:tc>
          <w:tcPr>
            <w:tcW w:type="dxa" w:w="2110"/>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c>
          <w:tcPr>
            <w:tcW w:type="dxa" w:w="1934"/>
            <w:tcBorders>
              <w:top w:val="single" w:sz="4" w:space="0" w:color="9AA5B1"/>
              <w:left w:val="single" w:sz="4" w:space="0" w:color="9AA5B1"/>
              <w:bottom w:val="single" w:sz="4" w:space="0" w:color="9AA5B1"/>
              <w:right w:val="single" w:sz="4" w:space="0" w:color="9AA5B1"/>
            </w:tcBorders>
          </w:tcPr>
          <w:p>
            <w:pPr>
              <w:spacing w:before="0" w:after="0"/>
            </w:pPr>
          </w:p>
        </w:tc>
        <w:tc>
          <w:tcPr>
            <w:tcW w:type="dxa" w:w="2375"/>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31"/>
            <w:tcBorders>
              <w:top w:val="single" w:sz="4" w:space="0" w:color="9AA5B1"/>
              <w:left w:val="single" w:sz="4" w:space="0" w:color="9AA5B1"/>
              <w:bottom w:val="single" w:sz="4" w:space="0" w:color="9AA5B1"/>
              <w:right w:val="single" w:sz="4" w:space="0" w:color="9AA5B1"/>
            </w:tcBorders>
          </w:tcPr>
          <w:p>
            <w:pPr>
              <w:spacing w:before="0" w:after="0"/>
            </w:pPr>
          </w:p>
        </w:tc>
        <w:tc>
          <w:tcPr>
            <w:tcW w:type="dxa" w:w="2110"/>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c>
          <w:tcPr>
            <w:tcW w:type="dxa" w:w="1934"/>
            <w:tcBorders>
              <w:top w:val="single" w:sz="4" w:space="0" w:color="9AA5B1"/>
              <w:left w:val="single" w:sz="4" w:space="0" w:color="9AA5B1"/>
              <w:bottom w:val="single" w:sz="4" w:space="0" w:color="9AA5B1"/>
              <w:right w:val="single" w:sz="4" w:space="0" w:color="9AA5B1"/>
            </w:tcBorders>
          </w:tcPr>
          <w:p>
            <w:pPr>
              <w:spacing w:before="0" w:after="0"/>
            </w:pPr>
          </w:p>
        </w:tc>
        <w:tc>
          <w:tcPr>
            <w:tcW w:type="dxa" w:w="2375"/>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31"/>
            <w:tcBorders>
              <w:top w:val="single" w:sz="4" w:space="0" w:color="9AA5B1"/>
              <w:left w:val="single" w:sz="4" w:space="0" w:color="9AA5B1"/>
              <w:bottom w:val="single" w:sz="4" w:space="0" w:color="9AA5B1"/>
              <w:right w:val="single" w:sz="4" w:space="0" w:color="9AA5B1"/>
            </w:tcBorders>
          </w:tcPr>
          <w:p>
            <w:pPr>
              <w:spacing w:before="0" w:after="0"/>
            </w:pPr>
          </w:p>
        </w:tc>
        <w:tc>
          <w:tcPr>
            <w:tcW w:type="dxa" w:w="2110"/>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c>
          <w:tcPr>
            <w:tcW w:type="dxa" w:w="1934"/>
            <w:tcBorders>
              <w:top w:val="single" w:sz="4" w:space="0" w:color="9AA5B1"/>
              <w:left w:val="single" w:sz="4" w:space="0" w:color="9AA5B1"/>
              <w:bottom w:val="single" w:sz="4" w:space="0" w:color="9AA5B1"/>
              <w:right w:val="single" w:sz="4" w:space="0" w:color="9AA5B1"/>
            </w:tcBorders>
          </w:tcPr>
          <w:p>
            <w:pPr>
              <w:spacing w:before="0" w:after="0"/>
            </w:pPr>
          </w:p>
        </w:tc>
        <w:tc>
          <w:tcPr>
            <w:tcW w:type="dxa" w:w="2375"/>
            <w:tcBorders>
              <w:top w:val="single" w:sz="4" w:space="0" w:color="9AA5B1"/>
              <w:left w:val="single" w:sz="4" w:space="0" w:color="9AA5B1"/>
              <w:bottom w:val="single" w:sz="4" w:space="0" w:color="9AA5B1"/>
              <w:right w:val="single" w:sz="4" w:space="0" w:color="9AA5B1"/>
            </w:tcBorders>
          </w:tcPr>
          <w:p>
            <w:pPr>
              <w:spacing w:before="0" w:after="0"/>
            </w:pPr>
          </w:p>
        </w:tc>
        <w:tc>
          <w:tcPr>
            <w:tcW w:type="dxa" w:w="1143"/>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Possible Claims Supported</w:t>
      </w:r>
    </w:p>
    <w:p>
      <w:pPr>
        <w:spacing w:before="0" w:after="120"/>
      </w:pPr>
      <w:r>
        <w:rPr>
          <w:b w:val="0"/>
          <w:i w:val="0"/>
        </w:rPr>
        <w:t>What professional claims might this decision support?</w:t>
      </w:r>
    </w:p>
    <w:p>
      <w:pPr>
        <w:spacing w:before="0" w:after="120"/>
      </w:pPr>
      <w:r>
        <w:rPr>
          <w:b w:val="0"/>
          <w:i w:val="0"/>
        </w:rPr>
        <w:t>Claim status options: Proven, Supported, Emerging, Context-dependent, Private, Outdated, Needs verification, Unsupported, Retired.</w:t>
      </w:r>
    </w:p>
    <w:tbl>
      <w:tblPr>
        <w:tblW w:w="9937" w:type="dxa"/>
        <w:jc w:val="center"/>
        <w:tblLayout w:type="fixed"/>
        <w:tblCellMar>
          <w:top w:w="60" w:type="dxa"/>
          <w:left w:w="90" w:type="dxa"/>
          <w:bottom w:w="60" w:type="dxa"/>
          <w:right w:w="90" w:type="dxa"/>
        </w:tblCellMar>
        <w:tblLook w:firstColumn="1" w:firstRow="1" w:lastColumn="0" w:lastRow="0" w:noHBand="0" w:noVBand="1" w:val="04A0"/>
      </w:tblPr>
      <w:tblGrid>
        <w:gridCol w:w="1736"/>
        <w:gridCol w:w="1006"/>
        <w:gridCol w:w="1736"/>
        <w:gridCol w:w="1488"/>
        <w:gridCol w:w="1736"/>
        <w:gridCol w:w="2232"/>
      </w:tblGrid>
      <w:tr>
        <w:trPr>
          <w:cantSplit/>
          <w:trHeight w:val="432" w:hRule="atLeast"/>
          <w:tblHeader/>
        </w:trPr>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Possible Claim</w:t>
            </w:r>
          </w:p>
        </w:tc>
        <w:tc>
          <w:tcPr>
            <w:tcW w:type="dxa" w:w="100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w:t>
            </w:r>
          </w:p>
        </w:tc>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Context Needed</w:t>
            </w:r>
          </w:p>
        </w:tc>
        <w:tc>
          <w:tcPr>
            <w:tcW w:type="dxa" w:w="148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Status</w:t>
            </w:r>
          </w:p>
        </w:tc>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Limits</w:t>
            </w:r>
          </w:p>
        </w:tc>
        <w:tc>
          <w:tcPr>
            <w:tcW w:type="dxa" w:w="223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Possible Rendering</w:t>
            </w: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keepNext/>
        <w:spacing w:before="0" w:after="60"/>
      </w:pPr>
      <w:r>
        <w:rPr>
          <w:b w:val="0"/>
          <w:i w:val="0"/>
        </w:rPr>
        <w:t>Examples of possible judgment claims:</w:t>
      </w:r>
    </w:p>
    <w:p>
      <w:pPr>
        <w:spacing w:before="0" w:after="120"/>
      </w:pPr>
      <w:r>
        <w:rPr>
          <w:b w:val="0"/>
          <w:i w:val="0"/>
        </w:rPr>
        <w:t>I can make practical decisions under incomplete information.</w:t>
      </w:r>
    </w:p>
    <w:p>
      <w:pPr>
        <w:spacing w:before="0" w:after="120"/>
      </w:pPr>
      <w:r>
        <w:rPr>
          <w:b w:val="0"/>
          <w:i w:val="0"/>
        </w:rPr>
        <w:t>I can balance speed and quality under deadline pressure.</w:t>
      </w:r>
    </w:p>
    <w:p>
      <w:pPr>
        <w:spacing w:before="0" w:after="120"/>
      </w:pPr>
      <w:r>
        <w:rPr>
          <w:b w:val="0"/>
          <w:i w:val="0"/>
        </w:rPr>
        <w:t>I can protect privacy while still moving work forward.</w:t>
      </w:r>
    </w:p>
    <w:p>
      <w:pPr>
        <w:spacing w:before="0" w:after="120"/>
      </w:pPr>
      <w:r>
        <w:rPr>
          <w:b w:val="0"/>
          <w:i w:val="0"/>
        </w:rPr>
        <w:t>I can influence decisions without formal authority.</w:t>
      </w:r>
    </w:p>
    <w:p>
      <w:pPr>
        <w:spacing w:before="0" w:after="120"/>
      </w:pPr>
      <w:r>
        <w:rPr>
          <w:b w:val="0"/>
          <w:i w:val="0"/>
        </w:rPr>
        <w:t>I can recover from a project setback with discipline.</w:t>
      </w:r>
    </w:p>
    <w:p>
      <w:pPr>
        <w:spacing w:before="0" w:after="120"/>
      </w:pPr>
      <w:r>
        <w:rPr>
          <w:b w:val="0"/>
          <w:i w:val="0"/>
        </w:rPr>
        <w:t>I can identify risk before it becomes visible failure.</w:t>
      </w:r>
    </w:p>
    <w:p>
      <w:pPr>
        <w:spacing w:before="0" w:after="120"/>
      </w:pPr>
      <w:r>
        <w:rPr>
          <w:b w:val="0"/>
          <w:i w:val="0"/>
        </w:rPr>
        <w:t>I can use AI tools with human review and evidence boundaries.</w:t>
      </w:r>
    </w:p>
    <w:p>
      <w:pPr>
        <w:pStyle w:val="Heading2"/>
      </w:pPr>
      <w:r>
        <w:rPr>
          <w:b/>
          <w:i w:val="0"/>
        </w:rPr>
        <w:t>Privacy Limits</w:t>
      </w:r>
    </w:p>
    <w:p>
      <w:pPr>
        <w:spacing w:before="0" w:after="120"/>
      </w:pPr>
      <w:r>
        <w:rPr>
          <w:b w:val="0"/>
          <w:i w:val="0"/>
        </w:rPr>
        <w:t>What details should not be shared directly?</w:t>
      </w:r>
    </w:p>
    <w:p>
      <w:pPr>
        <w:spacing w:before="0" w:after="120"/>
      </w:pPr>
      <w:r>
        <w:rPr>
          <w:b w:val="0"/>
          <w:i w:val="0"/>
        </w:rPr>
        <w:t>Consider client, patient, student, personnel, coworker, family, classified, proprietary, legal, financial, security, or sensitive organizational details.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Do not share directly: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Can summarize safely as: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Requires permission before use: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Private only: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Do not use externally: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Public-Safe Version</w:t>
      </w:r>
    </w:p>
    <w:p>
      <w:pPr>
        <w:spacing w:before="0" w:after="120"/>
      </w:pPr>
      <w:r>
        <w:rPr>
          <w:b w:val="0"/>
          <w:i w:val="0"/>
        </w:rPr>
        <w:t>Write a safe version that preserves the judgment without exposing protected details.</w:t>
      </w:r>
    </w:p>
    <w:p>
      <w:pPr>
        <w:keepNext/>
        <w:spacing w:before="0" w:after="60"/>
      </w:pPr>
      <w:r>
        <w:rPr>
          <w:b w:val="0"/>
          <w:i w:val="0"/>
        </w:rPr>
        <w:t>Use this structure:</w:t>
      </w:r>
    </w:p>
    <w:p>
      <w:pPr>
        <w:spacing w:before="0" w:after="120"/>
      </w:pPr>
      <w:r>
        <w:rPr>
          <w:b w:val="0"/>
          <w:i w:val="0"/>
        </w:rPr>
        <w:t>“In a [general setting], I had to decide whether to [general decision] under conditions of [constraint]. I chose/recommended [general action] because [reasoning], which supported [general outcome or lesson]. This supports a claim about [judgment/capability].”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Public-Safe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AI-Related Decision, If Applicable</w:t>
      </w:r>
    </w:p>
    <w:p>
      <w:pPr>
        <w:spacing w:before="0" w:after="120"/>
      </w:pPr>
      <w:r>
        <w:rPr>
          <w:b w:val="0"/>
          <w:i w:val="0"/>
        </w:rPr>
        <w:t>Use this section if the decision involved AI use, AI-generated output, AI-assisted work, or whether to provide material to an AI tool.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AI tool or system involved: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AI task considered or performed: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material involved: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status of source material:</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Risk considered: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Decision made about AI use: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Human review performed: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Output accepted, edited, or rejected: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AI-use note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Possible Renderings</w:t>
      </w:r>
    </w:p>
    <w:p>
      <w:pPr>
        <w:keepNext/>
        <w:spacing w:before="0" w:after="60"/>
      </w:pPr>
      <w:r>
        <w:rPr>
          <w:b w:val="0"/>
          <w:i w:val="0"/>
        </w:rPr>
        <w:t>Where might this decision record be used later?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Resume bullet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Interview story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Promotion packet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Performance review</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Leadership example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Failure/recovery story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Consulting proposal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Case study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AI-use example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Transition narrative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Mentor/coaching conversation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 learning only</w:t>
      </w:r>
    </w:p>
    <w:p>
      <w:pPr>
        <w:pStyle w:val="Heading2"/>
      </w:pPr>
      <w:r>
        <w:rPr>
          <w:b/>
          <w:i w:val="0"/>
        </w:rPr>
        <w:t>Judgment Story Summary</w:t>
      </w:r>
    </w:p>
    <w:p>
      <w:pPr>
        <w:spacing w:before="0" w:after="120"/>
      </w:pPr>
      <w:r>
        <w:rPr>
          <w:b w:val="0"/>
          <w:i w:val="0"/>
        </w:rPr>
        <w:t>Write a short summary from the source material.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1:</w:t>
            </w:r>
            <w:r>
              <w:rPr>
                <w:b w:val="0"/>
                <w:i/>
                <w:color w:val="5A636E"/>
                <w:sz w:val="18"/>
              </w:rPr>
              <w:t xml:space="preserve"> What situation created the need for the decision.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2:</w:t>
            </w:r>
            <w:r>
              <w:rPr>
                <w:b w:val="0"/>
                <w:i/>
                <w:color w:val="5A636E"/>
                <w:sz w:val="18"/>
              </w:rPr>
              <w:t xml:space="preserve"> What you had to decide or recommend.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3:</w:t>
            </w:r>
            <w:r>
              <w:rPr>
                <w:b w:val="0"/>
                <w:i/>
                <w:color w:val="5A636E"/>
                <w:sz w:val="18"/>
              </w:rPr>
              <w:t xml:space="preserve"> What constraint or tradeoff mattered most.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4:</w:t>
            </w:r>
            <w:r>
              <w:rPr>
                <w:b w:val="0"/>
                <w:i/>
                <w:color w:val="5A636E"/>
                <w:sz w:val="18"/>
              </w:rPr>
              <w:t xml:space="preserve"> What you chose, did, or influenced.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5:</w:t>
            </w:r>
            <w:r>
              <w:rPr>
                <w:b w:val="0"/>
                <w:i/>
                <w:color w:val="5A636E"/>
                <w:sz w:val="18"/>
              </w:rPr>
              <w:t xml:space="preserve"> What happened, what was learned, or what claim the decision supports.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Judgment Story Summary: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Sentence</w:t>
      </w:r>
    </w:p>
    <w:p>
      <w:pPr>
        <w:keepNext/>
        <w:spacing w:before="0" w:after="60"/>
      </w:pPr>
      <w:r>
        <w:rPr>
          <w:b w:val="0"/>
          <w:i w:val="0"/>
        </w:rPr>
        <w:t>Complete this sentence:</w:t>
      </w:r>
    </w:p>
    <w:p>
      <w:pPr>
        <w:spacing w:before="0" w:after="120"/>
      </w:pPr>
      <w:r>
        <w:rPr>
          <w:b w:val="0"/>
          <w:i w:val="0"/>
        </w:rPr>
        <w:t>This decision may support the claim that I can __________ under conditions of __________.</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Claim Sentence: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Final Checks</w:t>
      </w:r>
    </w:p>
    <w:p>
      <w:pPr>
        <w:spacing w:before="0" w:after="120"/>
      </w:pPr>
      <w:r>
        <w:rPr>
          <w:b w:val="0"/>
          <w:i w:val="0"/>
        </w:rPr>
        <w:t>Answer these before using the decision in a public or semi-public surface.</w:t>
      </w:r>
    </w:p>
    <w:p>
      <w:pPr>
        <w:keepNext/>
        <w:spacing w:before="0" w:after="40"/>
      </w:pPr>
      <w:r>
        <w:rPr>
          <w:b w:val="0"/>
          <w:i w:val="0"/>
        </w:rPr>
        <w:t>What would someone misunderstand if they saw only the outcome?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did I know at the time, and what did I not know?</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tradeoff made this decision meaningful?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Did I own the decision, recommend it, influence it, execute it, or learn from it?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evidence supports this decision?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detail must remain private?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claim would overstate this decision?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is the strongest truthful claim this decision supports?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future surface might use this decision?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Decision Strength Quick Reference</w:t>
      </w:r>
    </w:p>
    <w:p>
      <w:pPr>
        <w:spacing w:before="0" w:after="120"/>
      </w:pPr>
      <w:r>
        <w:rPr>
          <w:b/>
          <w:i w:val="0"/>
        </w:rPr>
        <w:t>Strong judgment evidence</w:t>
      </w:r>
      <w:r>
        <w:rPr>
          <w:b w:val="0"/>
          <w:i w:val="0"/>
        </w:rPr>
        <w:t xml:space="preserve"> — the decision clearly shows reasoning, tradeoff, constraint, role, and outcome.</w:t>
      </w:r>
      <w:r>
        <w:br/>
      </w:r>
      <w:r>
        <w:rPr>
          <w:b/>
          <w:i w:val="0"/>
        </w:rPr>
        <w:t>Useful but incomplete</w:t>
      </w:r>
      <w:r>
        <w:rPr>
          <w:b w:val="0"/>
          <w:i w:val="0"/>
        </w:rPr>
        <w:t xml:space="preserve"> — the decision matters, but needs more context, evidence, or witness support.</w:t>
      </w:r>
      <w:r>
        <w:br/>
      </w:r>
      <w:r>
        <w:rPr>
          <w:b/>
          <w:i w:val="0"/>
        </w:rPr>
        <w:t>Private learning only</w:t>
      </w:r>
      <w:r>
        <w:rPr>
          <w:b w:val="0"/>
          <w:i w:val="0"/>
        </w:rPr>
        <w:t xml:space="preserve"> — valuable for growth, but not suitable for external use.</w:t>
      </w:r>
      <w:r>
        <w:br/>
      </w:r>
      <w:r>
        <w:rPr>
          <w:b/>
          <w:i w:val="0"/>
        </w:rPr>
        <w:t>Needs verification</w:t>
      </w:r>
      <w:r>
        <w:rPr>
          <w:b w:val="0"/>
          <w:i w:val="0"/>
        </w:rPr>
        <w:t xml:space="preserve"> — memory is incomplete or the outcome needs confirmation.</w:t>
      </w:r>
      <w:r>
        <w:br/>
      </w:r>
      <w:r>
        <w:rPr>
          <w:b/>
          <w:i w:val="0"/>
        </w:rPr>
        <w:t>Do not use externally</w:t>
      </w:r>
      <w:r>
        <w:rPr>
          <w:b w:val="0"/>
          <w:i w:val="0"/>
        </w:rPr>
        <w:t xml:space="preserve"> — too sensitive, confidential, restricted, or risky to share.</w:t>
      </w:r>
    </w:p>
    <w:p>
      <w:pPr>
        <w:pStyle w:val="Heading1"/>
      </w:pPr>
      <w:r>
        <w:rPr>
          <w:b/>
          <w:i w:val="0"/>
        </w:rPr>
        <w:t>Privacy Status Quick Reference</w:t>
      </w:r>
    </w:p>
    <w:p>
      <w:pPr>
        <w:spacing w:before="0" w:after="120"/>
      </w:pPr>
      <w:r>
        <w:rPr>
          <w:b/>
          <w:i w:val="0"/>
        </w:rPr>
        <w:t>Public</w:t>
      </w:r>
      <w:r>
        <w:rPr>
          <w:b w:val="0"/>
          <w:i w:val="0"/>
        </w:rPr>
        <w:t xml:space="preserve"> — safe to share or already public.</w:t>
      </w:r>
      <w:r>
        <w:br/>
      </w:r>
      <w:r>
        <w:rPr>
          <w:b/>
          <w:i w:val="0"/>
        </w:rPr>
        <w:t>Shareable with care</w:t>
      </w:r>
      <w:r>
        <w:rPr>
          <w:b w:val="0"/>
          <w:i w:val="0"/>
        </w:rPr>
        <w:t xml:space="preserve"> — usable in certain contexts with limits.</w:t>
      </w:r>
      <w:r>
        <w:br/>
      </w:r>
      <w:r>
        <w:rPr>
          <w:b/>
          <w:i w:val="0"/>
        </w:rPr>
        <w:t>Summary only</w:t>
      </w:r>
      <w:r>
        <w:rPr>
          <w:b w:val="0"/>
          <w:i w:val="0"/>
        </w:rPr>
        <w:t xml:space="preserve"> — underlying material should not be shared; describe generally.</w:t>
      </w:r>
      <w:r>
        <w:br/>
      </w:r>
      <w:r>
        <w:rPr>
          <w:b/>
          <w:i w:val="0"/>
        </w:rPr>
        <w:t>Private</w:t>
      </w:r>
      <w:r>
        <w:rPr>
          <w:b w:val="0"/>
          <w:i w:val="0"/>
        </w:rPr>
        <w:t xml:space="preserve"> — useful for memory and preparation only.</w:t>
      </w:r>
      <w:r>
        <w:br/>
      </w:r>
      <w:r>
        <w:rPr>
          <w:b/>
          <w:i w:val="0"/>
        </w:rPr>
        <w:t>Do not use externally</w:t>
      </w:r>
      <w:r>
        <w:rPr>
          <w:b w:val="0"/>
          <w:i w:val="0"/>
        </w:rPr>
        <w:t xml:space="preserve"> — should not be shared or rendered outside the private record.</w:t>
      </w:r>
    </w:p>
    <w:p>
      <w:pPr>
        <w:pStyle w:val="Heading1"/>
      </w:pPr>
      <w:r>
        <w:rPr>
          <w:b/>
          <w:i w:val="0"/>
        </w:rPr>
        <w:t>Claim Status Quick Reference</w:t>
      </w:r>
    </w:p>
    <w:p>
      <w:pPr>
        <w:spacing w:before="0" w:after="120"/>
      </w:pPr>
      <w:r>
        <w:rPr>
          <w:b/>
          <w:i w:val="0"/>
        </w:rPr>
        <w:t>Proven</w:t>
      </w:r>
      <w:r>
        <w:rPr>
          <w:b w:val="0"/>
          <w:i w:val="0"/>
        </w:rPr>
        <w:t xml:space="preserve"> — strong evidence, clear context, current or properly dated, and ready for direct use.</w:t>
      </w:r>
      <w:r>
        <w:br/>
      </w:r>
      <w:r>
        <w:rPr>
          <w:b/>
          <w:i w:val="0"/>
        </w:rPr>
        <w:t>Supported</w:t>
      </w:r>
      <w:r>
        <w:rPr>
          <w:b w:val="0"/>
          <w:i w:val="0"/>
        </w:rPr>
        <w:t xml:space="preserve"> — enough evidence to use carefully, but may need narrower language or more examples.</w:t>
      </w:r>
      <w:r>
        <w:br/>
      </w:r>
      <w:r>
        <w:rPr>
          <w:b/>
          <w:i w:val="0"/>
        </w:rPr>
        <w:t>Emerging</w:t>
      </w:r>
      <w:r>
        <w:rPr>
          <w:b w:val="0"/>
          <w:i w:val="0"/>
        </w:rPr>
        <w:t xml:space="preserve"> — early evidence, learning, or limited practice; should be framed as developing.</w:t>
      </w:r>
      <w:r>
        <w:br/>
      </w:r>
      <w:r>
        <w:rPr>
          <w:b/>
          <w:i w:val="0"/>
        </w:rPr>
        <w:t>Context-dependent</w:t>
      </w:r>
      <w:r>
        <w:rPr>
          <w:b w:val="0"/>
          <w:i w:val="0"/>
        </w:rPr>
        <w:t xml:space="preserve"> — true under specific conditions that should travel with the claim.</w:t>
      </w:r>
      <w:r>
        <w:br/>
      </w:r>
      <w:r>
        <w:rPr>
          <w:b/>
          <w:i w:val="0"/>
        </w:rPr>
        <w:t>Private</w:t>
      </w:r>
      <w:r>
        <w:rPr>
          <w:b w:val="0"/>
          <w:i w:val="0"/>
        </w:rPr>
        <w:t xml:space="preserve"> — true or meaningful, but cannot be shared directly or fully.</w:t>
      </w:r>
      <w:r>
        <w:br/>
      </w:r>
      <w:r>
        <w:rPr>
          <w:b/>
          <w:i w:val="0"/>
        </w:rPr>
        <w:t>Outdated</w:t>
      </w:r>
      <w:r>
        <w:rPr>
          <w:b w:val="0"/>
          <w:i w:val="0"/>
        </w:rPr>
        <w:t xml:space="preserve"> — historically true, but no longer current without qualification.</w:t>
      </w:r>
      <w:r>
        <w:br/>
      </w:r>
      <w:r>
        <w:rPr>
          <w:b/>
          <w:i w:val="0"/>
        </w:rPr>
        <w:t>Needs verification</w:t>
      </w:r>
      <w:r>
        <w:rPr>
          <w:b w:val="0"/>
          <w:i w:val="0"/>
        </w:rPr>
        <w:t xml:space="preserve"> — likely true, but details require confirmation before public use.</w:t>
      </w:r>
      <w:r>
        <w:br/>
      </w:r>
      <w:r>
        <w:rPr>
          <w:b/>
          <w:i w:val="0"/>
        </w:rPr>
        <w:t>Unsupported</w:t>
      </w:r>
      <w:r>
        <w:rPr>
          <w:b w:val="0"/>
          <w:i w:val="0"/>
        </w:rPr>
        <w:t xml:space="preserve"> — not enough evidence; keep private, narrow, or treat as a development goal.</w:t>
      </w:r>
      <w:r>
        <w:br/>
      </w:r>
      <w:r>
        <w:rPr>
          <w:b/>
          <w:i w:val="0"/>
        </w:rPr>
        <w:t>Retired</w:t>
      </w:r>
      <w:r>
        <w:rPr>
          <w:b w:val="0"/>
          <w:i w:val="0"/>
        </w:rPr>
        <w:t xml:space="preserve"> — no longer active in professional surfaces, though it may remain in the record.</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E: Decision and Judgment Log Template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and Judgment Log Template</dc:title>
  <dc:subject>The Living Professional Record, Book III worksheet, Appendix E</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